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1E" w:rsidRPr="006F4E86" w:rsidRDefault="00C4341E" w:rsidP="00C4341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341E" w:rsidRPr="005838D4" w:rsidRDefault="00C4341E" w:rsidP="00C4341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4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ПЕРСПЕКТИВНОЕ ПЛАНИРОВАНИЕ ФИЗКУЛЬТУРНЫХ ЗАНЯТИЙ ВО </w:t>
      </w:r>
      <w:r w:rsidRPr="006F4E8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6F4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МЛАДШЕЙ ГРУППЕ</w:t>
      </w:r>
    </w:p>
    <w:tbl>
      <w:tblPr>
        <w:tblW w:w="15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1"/>
        <w:gridCol w:w="6"/>
        <w:gridCol w:w="3358"/>
        <w:gridCol w:w="2604"/>
        <w:gridCol w:w="31"/>
        <w:gridCol w:w="2043"/>
        <w:gridCol w:w="65"/>
        <w:gridCol w:w="3068"/>
        <w:gridCol w:w="2201"/>
        <w:gridCol w:w="1933"/>
      </w:tblGrid>
      <w:tr w:rsidR="00C4341E" w:rsidRPr="008F10C0" w:rsidTr="00AD3F5B">
        <w:trPr>
          <w:cantSplit/>
          <w:trHeight w:val="356"/>
        </w:trPr>
        <w:tc>
          <w:tcPr>
            <w:tcW w:w="506" w:type="dxa"/>
            <w:gridSpan w:val="2"/>
            <w:vMerge w:val="restart"/>
            <w:shd w:val="clear" w:color="auto" w:fill="auto"/>
            <w:textDirection w:val="btLr"/>
          </w:tcPr>
          <w:p w:rsidR="00C4341E" w:rsidRPr="008F10C0" w:rsidRDefault="00C4341E" w:rsidP="00AD3F5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8F10C0">
              <w:rPr>
                <w:rFonts w:ascii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3358" w:type="dxa"/>
            <w:vMerge w:val="restart"/>
            <w:shd w:val="clear" w:color="auto" w:fill="auto"/>
          </w:tcPr>
          <w:p w:rsidR="00C4341E" w:rsidRPr="008F10C0" w:rsidRDefault="00C4341E" w:rsidP="00AD3F5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8F10C0">
              <w:rPr>
                <w:rFonts w:ascii="Times New Roman" w:hAnsi="Times New Roman" w:cs="Times New Roman"/>
                <w:b/>
                <w:lang w:eastAsia="ru-RU"/>
              </w:rPr>
              <w:t>Задачи</w:t>
            </w:r>
          </w:p>
        </w:tc>
        <w:tc>
          <w:tcPr>
            <w:tcW w:w="2604" w:type="dxa"/>
            <w:vMerge w:val="restart"/>
            <w:shd w:val="clear" w:color="auto" w:fill="auto"/>
          </w:tcPr>
          <w:p w:rsidR="00C4341E" w:rsidRPr="008F10C0" w:rsidRDefault="00C4341E" w:rsidP="00AD3F5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8F10C0">
              <w:rPr>
                <w:rFonts w:ascii="Times New Roman" w:hAnsi="Times New Roman" w:cs="Times New Roman"/>
                <w:b/>
                <w:lang w:eastAsia="ru-RU"/>
              </w:rPr>
              <w:t>Вводная часть</w:t>
            </w:r>
          </w:p>
        </w:tc>
        <w:tc>
          <w:tcPr>
            <w:tcW w:w="7408" w:type="dxa"/>
            <w:gridSpan w:val="5"/>
            <w:shd w:val="clear" w:color="auto" w:fill="auto"/>
          </w:tcPr>
          <w:p w:rsidR="00C4341E" w:rsidRPr="008F10C0" w:rsidRDefault="00C4341E" w:rsidP="00AD3F5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8F10C0">
              <w:rPr>
                <w:rFonts w:ascii="Times New Roman" w:hAnsi="Times New Roman" w:cs="Times New Roman"/>
                <w:b/>
                <w:lang w:eastAsia="ru-RU"/>
              </w:rPr>
              <w:t>Основная часть</w:t>
            </w:r>
          </w:p>
        </w:tc>
        <w:tc>
          <w:tcPr>
            <w:tcW w:w="1932" w:type="dxa"/>
            <w:vMerge w:val="restart"/>
            <w:shd w:val="clear" w:color="auto" w:fill="auto"/>
          </w:tcPr>
          <w:p w:rsidR="00C4341E" w:rsidRPr="008F10C0" w:rsidRDefault="00C4341E" w:rsidP="00AD3F5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8F10C0">
              <w:rPr>
                <w:rFonts w:ascii="Times New Roman" w:hAnsi="Times New Roman" w:cs="Times New Roman"/>
                <w:b/>
                <w:lang w:eastAsia="ru-RU"/>
              </w:rPr>
              <w:t>Заключительная часть</w:t>
            </w:r>
          </w:p>
        </w:tc>
      </w:tr>
      <w:tr w:rsidR="00C4341E" w:rsidRPr="008F10C0" w:rsidTr="00AD3F5B">
        <w:trPr>
          <w:cantSplit/>
          <w:trHeight w:val="995"/>
        </w:trPr>
        <w:tc>
          <w:tcPr>
            <w:tcW w:w="506" w:type="dxa"/>
            <w:gridSpan w:val="2"/>
            <w:vMerge/>
            <w:shd w:val="clear" w:color="auto" w:fill="auto"/>
            <w:textDirection w:val="btLr"/>
          </w:tcPr>
          <w:p w:rsidR="00C4341E" w:rsidRPr="008F10C0" w:rsidRDefault="00C4341E" w:rsidP="00AD3F5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358" w:type="dxa"/>
            <w:vMerge/>
            <w:shd w:val="clear" w:color="auto" w:fill="auto"/>
          </w:tcPr>
          <w:p w:rsidR="00C4341E" w:rsidRPr="008F10C0" w:rsidRDefault="00C4341E" w:rsidP="00AD3F5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604" w:type="dxa"/>
            <w:vMerge/>
            <w:shd w:val="clear" w:color="auto" w:fill="auto"/>
          </w:tcPr>
          <w:p w:rsidR="00C4341E" w:rsidRPr="008F10C0" w:rsidRDefault="00C4341E" w:rsidP="00AD3F5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74" w:type="dxa"/>
            <w:gridSpan w:val="2"/>
            <w:shd w:val="clear" w:color="auto" w:fill="auto"/>
          </w:tcPr>
          <w:p w:rsidR="00C4341E" w:rsidRPr="008F10C0" w:rsidRDefault="00C4341E" w:rsidP="00AD3F5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8F10C0">
              <w:rPr>
                <w:rFonts w:ascii="Times New Roman" w:hAnsi="Times New Roman" w:cs="Times New Roman"/>
                <w:b/>
                <w:lang w:eastAsia="ru-RU"/>
              </w:rPr>
              <w:t>Общеразвивающие</w:t>
            </w:r>
            <w:proofErr w:type="spellEnd"/>
          </w:p>
          <w:p w:rsidR="00C4341E" w:rsidRPr="008F10C0" w:rsidRDefault="00C4341E" w:rsidP="00AD3F5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8F10C0">
              <w:rPr>
                <w:rFonts w:ascii="Times New Roman" w:hAnsi="Times New Roman" w:cs="Times New Roman"/>
                <w:b/>
                <w:lang w:eastAsia="ru-RU"/>
              </w:rPr>
              <w:t>упражнения (ОРУ)</w:t>
            </w:r>
          </w:p>
        </w:tc>
        <w:tc>
          <w:tcPr>
            <w:tcW w:w="3131" w:type="dxa"/>
            <w:gridSpan w:val="2"/>
            <w:shd w:val="clear" w:color="auto" w:fill="auto"/>
          </w:tcPr>
          <w:p w:rsidR="00C4341E" w:rsidRPr="008F10C0" w:rsidRDefault="00C4341E" w:rsidP="00AD3F5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8F10C0">
              <w:rPr>
                <w:rFonts w:ascii="Times New Roman" w:hAnsi="Times New Roman" w:cs="Times New Roman"/>
                <w:b/>
                <w:lang w:eastAsia="ru-RU"/>
              </w:rPr>
              <w:t>Основные движения</w:t>
            </w:r>
          </w:p>
        </w:tc>
        <w:tc>
          <w:tcPr>
            <w:tcW w:w="2201" w:type="dxa"/>
            <w:shd w:val="clear" w:color="auto" w:fill="auto"/>
          </w:tcPr>
          <w:p w:rsidR="00C4341E" w:rsidRPr="008F10C0" w:rsidRDefault="00C4341E" w:rsidP="00AD3F5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8F10C0">
              <w:rPr>
                <w:rFonts w:ascii="Times New Roman" w:hAnsi="Times New Roman" w:cs="Times New Roman"/>
                <w:b/>
                <w:lang w:eastAsia="ru-RU"/>
              </w:rPr>
              <w:t>Подвижные игры</w:t>
            </w:r>
          </w:p>
          <w:p w:rsidR="00C4341E" w:rsidRPr="008F10C0" w:rsidRDefault="00C4341E" w:rsidP="00AD3F5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8F10C0">
              <w:rPr>
                <w:rFonts w:ascii="Times New Roman" w:hAnsi="Times New Roman" w:cs="Times New Roman"/>
                <w:b/>
                <w:lang w:eastAsia="ru-RU"/>
              </w:rPr>
              <w:t>(ПИ)</w:t>
            </w:r>
          </w:p>
        </w:tc>
        <w:tc>
          <w:tcPr>
            <w:tcW w:w="1932" w:type="dxa"/>
            <w:vMerge/>
            <w:shd w:val="clear" w:color="auto" w:fill="auto"/>
          </w:tcPr>
          <w:p w:rsidR="00C4341E" w:rsidRPr="008F10C0" w:rsidRDefault="00C4341E" w:rsidP="00AD3F5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C4341E" w:rsidRPr="008F10C0" w:rsidTr="00AD3F5B">
        <w:trPr>
          <w:cantSplit/>
          <w:trHeight w:val="237"/>
        </w:trPr>
        <w:tc>
          <w:tcPr>
            <w:tcW w:w="506" w:type="dxa"/>
            <w:gridSpan w:val="2"/>
            <w:vMerge/>
            <w:tcBorders>
              <w:bottom w:val="nil"/>
            </w:tcBorders>
            <w:shd w:val="clear" w:color="auto" w:fill="auto"/>
            <w:textDirection w:val="btLr"/>
          </w:tcPr>
          <w:p w:rsidR="00C4341E" w:rsidRPr="008F10C0" w:rsidRDefault="00C4341E" w:rsidP="00AD3F5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5303" w:type="dxa"/>
            <w:gridSpan w:val="8"/>
            <w:tcBorders>
              <w:bottom w:val="nil"/>
            </w:tcBorders>
            <w:shd w:val="clear" w:color="auto" w:fill="auto"/>
          </w:tcPr>
          <w:p w:rsidR="00C4341E" w:rsidRPr="008F10C0" w:rsidRDefault="00C4341E" w:rsidP="00AD3F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4341E" w:rsidRPr="006F4E86" w:rsidTr="00C4341E">
        <w:trPr>
          <w:trHeight w:val="95"/>
        </w:trPr>
        <w:tc>
          <w:tcPr>
            <w:tcW w:w="500" w:type="dxa"/>
            <w:tcBorders>
              <w:top w:val="nil"/>
            </w:tcBorders>
            <w:shd w:val="clear" w:color="auto" w:fill="auto"/>
          </w:tcPr>
          <w:p w:rsidR="00C4341E" w:rsidRPr="006F4E86" w:rsidRDefault="00C4341E" w:rsidP="00AD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09" w:type="dxa"/>
            <w:gridSpan w:val="9"/>
            <w:tcBorders>
              <w:top w:val="nil"/>
            </w:tcBorders>
            <w:shd w:val="clear" w:color="auto" w:fill="auto"/>
          </w:tcPr>
          <w:p w:rsidR="00C4341E" w:rsidRPr="006F4E86" w:rsidRDefault="00C4341E" w:rsidP="00C43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</w:t>
            </w:r>
            <w:r w:rsidRPr="006F4E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C4341E" w:rsidRPr="006F4E86" w:rsidTr="00AD3F5B">
        <w:trPr>
          <w:trHeight w:val="916"/>
        </w:trPr>
        <w:tc>
          <w:tcPr>
            <w:tcW w:w="506" w:type="dxa"/>
            <w:gridSpan w:val="2"/>
            <w:shd w:val="clear" w:color="auto" w:fill="auto"/>
          </w:tcPr>
          <w:p w:rsidR="00C4341E" w:rsidRPr="006F4E86" w:rsidRDefault="00C4341E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E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 </w:t>
            </w:r>
          </w:p>
          <w:p w:rsidR="00C4341E" w:rsidRPr="006F4E86" w:rsidRDefault="00C4341E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E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C4341E" w:rsidRPr="006F4E86" w:rsidRDefault="00C4341E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E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C4341E" w:rsidRPr="006F4E86" w:rsidRDefault="00C4341E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E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C4341E" w:rsidRPr="006F4E86" w:rsidRDefault="00C4341E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E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C4341E" w:rsidRPr="006F4E86" w:rsidRDefault="00C4341E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E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C4341E" w:rsidRPr="006F4E86" w:rsidRDefault="00C4341E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E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C4341E" w:rsidRPr="006F4E86" w:rsidRDefault="00C4341E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358" w:type="dxa"/>
            <w:shd w:val="clear" w:color="auto" w:fill="auto"/>
          </w:tcPr>
          <w:p w:rsidR="00C4341E" w:rsidRPr="006F4E86" w:rsidRDefault="00C4341E" w:rsidP="00AD3F5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E86">
              <w:rPr>
                <w:rFonts w:ascii="Times New Roman" w:eastAsia="Calibri" w:hAnsi="Times New Roman" w:cs="Times New Roman"/>
                <w:sz w:val="20"/>
                <w:szCs w:val="20"/>
              </w:rPr>
              <w:t>Упражнять в сохранении равновесия при ходьбе на ограни</w:t>
            </w:r>
            <w:r w:rsidRPr="006F4E86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ченной площади опоры: развивать умение приземляться на полусогну</w:t>
            </w:r>
            <w:r w:rsidRPr="006F4E86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тые ноги в прыжках.</w:t>
            </w:r>
          </w:p>
          <w:p w:rsidR="00C4341E" w:rsidRPr="006F4E86" w:rsidRDefault="00C4341E" w:rsidP="00AD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shd w:val="clear" w:color="auto" w:fill="auto"/>
          </w:tcPr>
          <w:p w:rsidR="00C4341E" w:rsidRPr="006F4E86" w:rsidRDefault="00C4341E" w:rsidP="00AD3F5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F4E86">
              <w:rPr>
                <w:rFonts w:ascii="Times New Roman" w:eastAsia="Calibri" w:hAnsi="Times New Roman" w:cs="Times New Roman"/>
                <w:sz w:val="20"/>
                <w:szCs w:val="20"/>
              </w:rPr>
              <w:t>Ходьба в колонне по одному, бег в колонне по одному и врассыпную.</w:t>
            </w:r>
          </w:p>
          <w:p w:rsidR="00C4341E" w:rsidRPr="006F4E86" w:rsidRDefault="00C4341E" w:rsidP="00AD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gridSpan w:val="2"/>
            <w:shd w:val="clear" w:color="auto" w:fill="auto"/>
          </w:tcPr>
          <w:p w:rsidR="00C4341E" w:rsidRPr="006F4E86" w:rsidRDefault="00C4341E" w:rsidP="00AD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41E" w:rsidRPr="006F4E86" w:rsidRDefault="00C4341E" w:rsidP="00AD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ОРУ </w:t>
            </w:r>
          </w:p>
          <w:p w:rsidR="00C4341E" w:rsidRPr="006F4E86" w:rsidRDefault="00C4341E" w:rsidP="00AD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предметов</w:t>
            </w:r>
          </w:p>
        </w:tc>
        <w:tc>
          <w:tcPr>
            <w:tcW w:w="3068" w:type="dxa"/>
            <w:shd w:val="clear" w:color="auto" w:fill="auto"/>
          </w:tcPr>
          <w:p w:rsidR="00C4341E" w:rsidRPr="006F4E86" w:rsidRDefault="00C4341E" w:rsidP="00AD3F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341E" w:rsidRPr="006F4E86" w:rsidRDefault="00C4341E" w:rsidP="00AD3F5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F4E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1.Равновесие «Пойдем по мостику». </w:t>
            </w:r>
          </w:p>
          <w:p w:rsidR="00C4341E" w:rsidRPr="006F4E86" w:rsidRDefault="00C4341E" w:rsidP="00AD3F5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F4E86">
              <w:rPr>
                <w:rFonts w:ascii="Times New Roman" w:eastAsia="Calibri" w:hAnsi="Times New Roman" w:cs="Times New Roman"/>
                <w:sz w:val="20"/>
                <w:szCs w:val="20"/>
              </w:rPr>
              <w:t>2.Прыжки.</w:t>
            </w:r>
          </w:p>
          <w:p w:rsidR="00C4341E" w:rsidRPr="006F4E86" w:rsidRDefault="00C4341E" w:rsidP="00AD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</w:tcPr>
          <w:p w:rsidR="00C4341E" w:rsidRPr="006F4E86" w:rsidRDefault="00C4341E" w:rsidP="00AD3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341E" w:rsidRPr="006F4E86" w:rsidRDefault="00C4341E" w:rsidP="00AD3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86">
              <w:rPr>
                <w:rFonts w:ascii="Times New Roman" w:eastAsia="Calibri" w:hAnsi="Times New Roman" w:cs="Times New Roman"/>
                <w:sz w:val="20"/>
                <w:szCs w:val="20"/>
              </w:rPr>
              <w:t>«Догони мяч»</w:t>
            </w:r>
          </w:p>
        </w:tc>
        <w:tc>
          <w:tcPr>
            <w:tcW w:w="1932" w:type="dxa"/>
            <w:shd w:val="clear" w:color="auto" w:fill="auto"/>
          </w:tcPr>
          <w:p w:rsidR="00C4341E" w:rsidRPr="006F4E86" w:rsidRDefault="00C4341E" w:rsidP="00AD3F5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E86">
              <w:rPr>
                <w:rFonts w:ascii="Times New Roman" w:eastAsia="Calibri" w:hAnsi="Times New Roman" w:cs="Times New Roman"/>
                <w:sz w:val="20"/>
                <w:szCs w:val="20"/>
              </w:rPr>
              <w:t>Ходьба в колонне по одному с мячом в руках.</w:t>
            </w:r>
          </w:p>
          <w:p w:rsidR="00C4341E" w:rsidRPr="006F4E86" w:rsidRDefault="00C4341E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41E" w:rsidRPr="006F4E86" w:rsidTr="00AD3F5B">
        <w:trPr>
          <w:trHeight w:val="982"/>
        </w:trPr>
        <w:tc>
          <w:tcPr>
            <w:tcW w:w="506" w:type="dxa"/>
            <w:gridSpan w:val="2"/>
            <w:shd w:val="clear" w:color="auto" w:fill="auto"/>
          </w:tcPr>
          <w:p w:rsidR="00C4341E" w:rsidRPr="006F4E86" w:rsidRDefault="00C4341E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E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  <w:p w:rsidR="00C4341E" w:rsidRPr="006F4E86" w:rsidRDefault="00C4341E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E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C4341E" w:rsidRPr="006F4E86" w:rsidRDefault="00C4341E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E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C4341E" w:rsidRPr="006F4E86" w:rsidRDefault="00C4341E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E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C4341E" w:rsidRPr="006F4E86" w:rsidRDefault="00C4341E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E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C4341E" w:rsidRPr="006F4E86" w:rsidRDefault="00C4341E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E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C4341E" w:rsidRPr="006F4E86" w:rsidRDefault="00C4341E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E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C4341E" w:rsidRPr="006F4E86" w:rsidRDefault="00C4341E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358" w:type="dxa"/>
            <w:shd w:val="clear" w:color="auto" w:fill="auto"/>
          </w:tcPr>
          <w:p w:rsidR="00C4341E" w:rsidRPr="006F4E86" w:rsidRDefault="00C4341E" w:rsidP="00AD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E86">
              <w:rPr>
                <w:rFonts w:ascii="Times New Roman" w:eastAsia="Calibri" w:hAnsi="Times New Roman" w:cs="Times New Roman"/>
                <w:sz w:val="20"/>
                <w:szCs w:val="20"/>
              </w:rPr>
              <w:t>Упражнять в прыжках с приземлением на полусогнутые ноги; в энергичном отталкивании мяча при прокатывании друг другу</w:t>
            </w:r>
            <w:r w:rsidRPr="006F4E8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C4341E" w:rsidRPr="006F4E86" w:rsidRDefault="00C4341E" w:rsidP="00AD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86">
              <w:rPr>
                <w:rFonts w:ascii="Times New Roman" w:eastAsia="Calibri" w:hAnsi="Times New Roman" w:cs="Times New Roman"/>
                <w:sz w:val="20"/>
                <w:szCs w:val="20"/>
              </w:rPr>
              <w:t>Ходьба и бег по кругу</w:t>
            </w:r>
          </w:p>
        </w:tc>
        <w:tc>
          <w:tcPr>
            <w:tcW w:w="2108" w:type="dxa"/>
            <w:gridSpan w:val="2"/>
            <w:shd w:val="clear" w:color="auto" w:fill="auto"/>
          </w:tcPr>
          <w:p w:rsidR="00C4341E" w:rsidRPr="006F4E86" w:rsidRDefault="00C4341E" w:rsidP="00AD3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41E" w:rsidRPr="006F4E86" w:rsidRDefault="00C4341E" w:rsidP="00AD3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ОРУ</w:t>
            </w:r>
          </w:p>
          <w:p w:rsidR="00C4341E" w:rsidRPr="006F4E86" w:rsidRDefault="00C4341E" w:rsidP="00AD3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предметов</w:t>
            </w:r>
          </w:p>
        </w:tc>
        <w:tc>
          <w:tcPr>
            <w:tcW w:w="3068" w:type="dxa"/>
            <w:shd w:val="clear" w:color="auto" w:fill="auto"/>
          </w:tcPr>
          <w:p w:rsidR="00C4341E" w:rsidRPr="006F4E86" w:rsidRDefault="00C4341E" w:rsidP="00AD3F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341E" w:rsidRPr="006F4E86" w:rsidRDefault="00C4341E" w:rsidP="00AD3F5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F4E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1.Прыжки из обруча в обруч. </w:t>
            </w:r>
          </w:p>
          <w:p w:rsidR="00C4341E" w:rsidRPr="006F4E86" w:rsidRDefault="00C4341E" w:rsidP="00AD3F5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F4E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2.«Прокати мяч». </w:t>
            </w:r>
          </w:p>
          <w:p w:rsidR="00C4341E" w:rsidRPr="006F4E86" w:rsidRDefault="00C4341E" w:rsidP="00AD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</w:tcPr>
          <w:p w:rsidR="00C4341E" w:rsidRPr="006F4E86" w:rsidRDefault="00C4341E" w:rsidP="00AD3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41E" w:rsidRPr="006F4E86" w:rsidRDefault="00C4341E" w:rsidP="00AD3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86">
              <w:rPr>
                <w:rFonts w:ascii="Times New Roman" w:eastAsia="Calibri" w:hAnsi="Times New Roman" w:cs="Times New Roman"/>
                <w:sz w:val="20"/>
                <w:szCs w:val="20"/>
              </w:rPr>
              <w:t>«Ловкий шофер»</w:t>
            </w:r>
          </w:p>
        </w:tc>
        <w:tc>
          <w:tcPr>
            <w:tcW w:w="1932" w:type="dxa"/>
            <w:shd w:val="clear" w:color="auto" w:fill="auto"/>
          </w:tcPr>
          <w:p w:rsidR="00C4341E" w:rsidRPr="006F4E86" w:rsidRDefault="00C4341E" w:rsidP="00AD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341E" w:rsidRPr="006F4E86" w:rsidRDefault="00C4341E" w:rsidP="00AD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E86">
              <w:rPr>
                <w:rFonts w:ascii="Times New Roman" w:eastAsia="Calibri" w:hAnsi="Times New Roman" w:cs="Times New Roman"/>
                <w:sz w:val="20"/>
                <w:szCs w:val="20"/>
              </w:rPr>
              <w:t>Игровое задание «Машины поехали в гараж».</w:t>
            </w:r>
          </w:p>
          <w:p w:rsidR="00C4341E" w:rsidRPr="006F4E86" w:rsidRDefault="00C4341E" w:rsidP="00AD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41E" w:rsidRPr="006F4E86" w:rsidTr="00AD3F5B">
        <w:trPr>
          <w:trHeight w:val="2273"/>
        </w:trPr>
        <w:tc>
          <w:tcPr>
            <w:tcW w:w="506" w:type="dxa"/>
            <w:gridSpan w:val="2"/>
            <w:shd w:val="clear" w:color="auto" w:fill="auto"/>
          </w:tcPr>
          <w:p w:rsidR="00C4341E" w:rsidRPr="006F4E86" w:rsidRDefault="00C4341E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E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  <w:p w:rsidR="00C4341E" w:rsidRPr="006F4E86" w:rsidRDefault="00C4341E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E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C4341E" w:rsidRPr="006F4E86" w:rsidRDefault="00C4341E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E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C4341E" w:rsidRPr="006F4E86" w:rsidRDefault="00C4341E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E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C4341E" w:rsidRPr="006F4E86" w:rsidRDefault="00C4341E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E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C4341E" w:rsidRPr="006F4E86" w:rsidRDefault="00C4341E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E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C4341E" w:rsidRPr="006F4E86" w:rsidRDefault="00C4341E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E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C4341E" w:rsidRPr="006F4E86" w:rsidRDefault="00C4341E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358" w:type="dxa"/>
            <w:shd w:val="clear" w:color="auto" w:fill="auto"/>
          </w:tcPr>
          <w:p w:rsidR="00C4341E" w:rsidRPr="006F4E86" w:rsidRDefault="00C4341E" w:rsidP="00AD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E86">
              <w:rPr>
                <w:rFonts w:ascii="Times New Roman" w:eastAsia="Calibri" w:hAnsi="Times New Roman" w:cs="Times New Roman"/>
                <w:sz w:val="20"/>
                <w:szCs w:val="20"/>
              </w:rPr>
              <w:t>Упражнять детей в ходьбе и беге с остановкой по сигналу; в ползании. Развивать ловкость в игровом задании с мячом.</w:t>
            </w:r>
          </w:p>
          <w:p w:rsidR="00C4341E" w:rsidRPr="006F4E86" w:rsidRDefault="00C4341E" w:rsidP="00AD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2"/>
            <w:shd w:val="clear" w:color="auto" w:fill="auto"/>
          </w:tcPr>
          <w:p w:rsidR="00C4341E" w:rsidRPr="006F4E86" w:rsidRDefault="00C4341E" w:rsidP="00AD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86">
              <w:rPr>
                <w:rFonts w:ascii="Times New Roman" w:eastAsia="Calibri" w:hAnsi="Times New Roman" w:cs="Times New Roman"/>
                <w:sz w:val="20"/>
                <w:szCs w:val="20"/>
              </w:rPr>
              <w:t>Ходьба в колонне по одному, врассыпную, по всему залу. По сигналу педагога: «Стрекозы» — бег, помахивая руками, как «кры</w:t>
            </w:r>
            <w:r w:rsidRPr="006F4E86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лышками»; переход на обычную ходьбу. На следующий сигнал: «Куз</w:t>
            </w:r>
            <w:r w:rsidRPr="006F4E86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нечики» — прыжки на двух ногах — «кто выше».</w:t>
            </w:r>
          </w:p>
        </w:tc>
        <w:tc>
          <w:tcPr>
            <w:tcW w:w="2108" w:type="dxa"/>
            <w:gridSpan w:val="2"/>
            <w:shd w:val="clear" w:color="auto" w:fill="auto"/>
          </w:tcPr>
          <w:p w:rsidR="00C4341E" w:rsidRPr="006F4E86" w:rsidRDefault="00C4341E" w:rsidP="00AD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41E" w:rsidRPr="006F4E86" w:rsidRDefault="00C4341E" w:rsidP="00AD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ОРУ</w:t>
            </w:r>
          </w:p>
          <w:p w:rsidR="00C4341E" w:rsidRPr="006F4E86" w:rsidRDefault="00C4341E" w:rsidP="00AD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мячом</w:t>
            </w:r>
          </w:p>
        </w:tc>
        <w:tc>
          <w:tcPr>
            <w:tcW w:w="3068" w:type="dxa"/>
            <w:shd w:val="clear" w:color="auto" w:fill="auto"/>
          </w:tcPr>
          <w:p w:rsidR="00C4341E" w:rsidRPr="006F4E86" w:rsidRDefault="00C4341E" w:rsidP="00AD3F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341E" w:rsidRPr="006F4E86" w:rsidRDefault="00C4341E" w:rsidP="00AD3F5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F4E86">
              <w:rPr>
                <w:rFonts w:ascii="Times New Roman" w:eastAsia="Calibri" w:hAnsi="Times New Roman" w:cs="Times New Roman"/>
                <w:sz w:val="20"/>
                <w:szCs w:val="20"/>
              </w:rPr>
              <w:t>1.Игровое упражнение «Быстрый мяч».</w:t>
            </w:r>
          </w:p>
          <w:p w:rsidR="00C4341E" w:rsidRPr="006F4E86" w:rsidRDefault="00C4341E" w:rsidP="00AD3F5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F4E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2.Игровое упражнение «Проползи — не задень». </w:t>
            </w:r>
          </w:p>
          <w:p w:rsidR="00C4341E" w:rsidRPr="006F4E86" w:rsidRDefault="00C4341E" w:rsidP="00AD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</w:tcPr>
          <w:p w:rsidR="00C4341E" w:rsidRPr="006F4E86" w:rsidRDefault="00C4341E" w:rsidP="00AD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41E" w:rsidRPr="006F4E86" w:rsidRDefault="00C4341E" w:rsidP="00AD3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86">
              <w:rPr>
                <w:rFonts w:ascii="Times New Roman" w:eastAsia="Calibri" w:hAnsi="Times New Roman" w:cs="Times New Roman"/>
                <w:sz w:val="20"/>
                <w:szCs w:val="20"/>
              </w:rPr>
              <w:t>«Зайка серый умывается».</w:t>
            </w:r>
          </w:p>
        </w:tc>
        <w:tc>
          <w:tcPr>
            <w:tcW w:w="1932" w:type="dxa"/>
            <w:shd w:val="clear" w:color="auto" w:fill="auto"/>
          </w:tcPr>
          <w:p w:rsidR="00C4341E" w:rsidRPr="006F4E86" w:rsidRDefault="00C4341E" w:rsidP="00AD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41E" w:rsidRPr="006F4E86" w:rsidRDefault="00C4341E" w:rsidP="00AD3F5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E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Игра «Найдем зайку».</w:t>
            </w:r>
          </w:p>
          <w:p w:rsidR="00C4341E" w:rsidRPr="006F4E86" w:rsidRDefault="00C4341E" w:rsidP="00AD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341E" w:rsidRPr="006F4E86" w:rsidTr="00AD3F5B">
        <w:trPr>
          <w:trHeight w:val="1813"/>
        </w:trPr>
        <w:tc>
          <w:tcPr>
            <w:tcW w:w="506" w:type="dxa"/>
            <w:gridSpan w:val="2"/>
            <w:shd w:val="clear" w:color="auto" w:fill="auto"/>
          </w:tcPr>
          <w:p w:rsidR="00C4341E" w:rsidRPr="006F4E86" w:rsidRDefault="00C4341E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E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4</w:t>
            </w:r>
          </w:p>
          <w:p w:rsidR="00C4341E" w:rsidRPr="006F4E86" w:rsidRDefault="00C4341E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E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C4341E" w:rsidRPr="006F4E86" w:rsidRDefault="00C4341E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E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C4341E" w:rsidRPr="006F4E86" w:rsidRDefault="00C4341E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E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C4341E" w:rsidRPr="006F4E86" w:rsidRDefault="00C4341E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E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C4341E" w:rsidRPr="006F4E86" w:rsidRDefault="00C4341E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E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C4341E" w:rsidRPr="006F4E86" w:rsidRDefault="00C4341E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4E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C4341E" w:rsidRPr="006F4E86" w:rsidRDefault="00C4341E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358" w:type="dxa"/>
            <w:shd w:val="clear" w:color="auto" w:fill="auto"/>
          </w:tcPr>
          <w:p w:rsidR="00C4341E" w:rsidRPr="006F4E86" w:rsidRDefault="00C4341E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86">
              <w:rPr>
                <w:rFonts w:ascii="Times New Roman" w:eastAsia="Calibri" w:hAnsi="Times New Roman" w:cs="Times New Roman"/>
                <w:sz w:val="20"/>
                <w:szCs w:val="20"/>
              </w:rPr>
              <w:t>Упражнять детей в ходьбе и беге по кругу, с поворотом в дру</w:t>
            </w:r>
            <w:r w:rsidRPr="006F4E86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гую сторону по сигналу воспитателя; развивать координацию движений при ползании на четвереньках и упражнений в равновесии.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C4341E" w:rsidRPr="006F4E86" w:rsidRDefault="00C4341E" w:rsidP="00AD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4E86">
              <w:rPr>
                <w:rFonts w:ascii="Times New Roman" w:eastAsia="Calibri" w:hAnsi="Times New Roman" w:cs="Times New Roman"/>
                <w:sz w:val="20"/>
                <w:szCs w:val="20"/>
              </w:rPr>
              <w:t>Ходьба в колонне по одному по кругу, с поворотом в дру</w:t>
            </w:r>
            <w:r w:rsidRPr="006F4E86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гую сторону по сигналу воспитателя; бег по кругу также с поворотом. Ходьба и бег проводятся в чередовании, темп упражнения умеренный.</w:t>
            </w:r>
          </w:p>
        </w:tc>
        <w:tc>
          <w:tcPr>
            <w:tcW w:w="2108" w:type="dxa"/>
            <w:gridSpan w:val="2"/>
            <w:shd w:val="clear" w:color="auto" w:fill="auto"/>
          </w:tcPr>
          <w:p w:rsidR="00C4341E" w:rsidRPr="006F4E86" w:rsidRDefault="00C4341E" w:rsidP="00AD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41E" w:rsidRPr="006F4E86" w:rsidRDefault="00C4341E" w:rsidP="00AD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ОРУ </w:t>
            </w:r>
          </w:p>
          <w:p w:rsidR="00C4341E" w:rsidRPr="006F4E86" w:rsidRDefault="00C4341E" w:rsidP="00AD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стульчиками</w:t>
            </w:r>
          </w:p>
        </w:tc>
        <w:tc>
          <w:tcPr>
            <w:tcW w:w="3068" w:type="dxa"/>
            <w:shd w:val="clear" w:color="auto" w:fill="auto"/>
          </w:tcPr>
          <w:p w:rsidR="00C4341E" w:rsidRPr="006F4E86" w:rsidRDefault="00C4341E" w:rsidP="00AD3F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341E" w:rsidRPr="006F4E86" w:rsidRDefault="00C4341E" w:rsidP="00AD3F5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F4E86">
              <w:rPr>
                <w:rFonts w:ascii="Times New Roman" w:eastAsia="Calibri" w:hAnsi="Times New Roman" w:cs="Times New Roman"/>
                <w:sz w:val="20"/>
                <w:szCs w:val="20"/>
              </w:rPr>
              <w:t>1.Ползание «Крокодильчики»</w:t>
            </w:r>
          </w:p>
          <w:p w:rsidR="00C4341E" w:rsidRPr="006F4E86" w:rsidRDefault="00C4341E" w:rsidP="00AD3F5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F4E86">
              <w:rPr>
                <w:rFonts w:ascii="Times New Roman" w:eastAsia="Calibri" w:hAnsi="Times New Roman" w:cs="Times New Roman"/>
                <w:sz w:val="20"/>
                <w:szCs w:val="20"/>
              </w:rPr>
              <w:t>2.Равновесие «Пробеги — не задень»</w:t>
            </w:r>
          </w:p>
          <w:p w:rsidR="00C4341E" w:rsidRPr="006F4E86" w:rsidRDefault="00C4341E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shd w:val="clear" w:color="auto" w:fill="auto"/>
          </w:tcPr>
          <w:p w:rsidR="00C4341E" w:rsidRPr="006F4E86" w:rsidRDefault="00C4341E" w:rsidP="00AD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41E" w:rsidRPr="006F4E86" w:rsidRDefault="00C4341E" w:rsidP="00AD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E86">
              <w:rPr>
                <w:rFonts w:ascii="Times New Roman" w:eastAsia="Calibri" w:hAnsi="Times New Roman" w:cs="Times New Roman"/>
                <w:sz w:val="20"/>
                <w:szCs w:val="20"/>
              </w:rPr>
              <w:t>«Кот и воробышки»</w:t>
            </w:r>
          </w:p>
        </w:tc>
        <w:tc>
          <w:tcPr>
            <w:tcW w:w="1932" w:type="dxa"/>
            <w:shd w:val="clear" w:color="auto" w:fill="auto"/>
          </w:tcPr>
          <w:p w:rsidR="00C4341E" w:rsidRPr="006F4E86" w:rsidRDefault="00C4341E" w:rsidP="00AD3F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341E" w:rsidRPr="006F4E86" w:rsidRDefault="00C4341E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E86">
              <w:rPr>
                <w:rFonts w:ascii="Times New Roman" w:eastAsia="Calibri" w:hAnsi="Times New Roman" w:cs="Times New Roman"/>
                <w:sz w:val="20"/>
                <w:szCs w:val="20"/>
              </w:rPr>
              <w:t>Ходьба в колонне по одному за самым ловким «котом».</w:t>
            </w:r>
          </w:p>
        </w:tc>
      </w:tr>
    </w:tbl>
    <w:p w:rsidR="00C76E37" w:rsidRDefault="00C76E37"/>
    <w:sectPr w:rsidR="00C76E37" w:rsidSect="00C4341E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341E"/>
    <w:rsid w:val="0001659A"/>
    <w:rsid w:val="00026B7C"/>
    <w:rsid w:val="000867B0"/>
    <w:rsid w:val="000A5D7C"/>
    <w:rsid w:val="000F4DD2"/>
    <w:rsid w:val="00100E33"/>
    <w:rsid w:val="00125170"/>
    <w:rsid w:val="00130EFF"/>
    <w:rsid w:val="001353BF"/>
    <w:rsid w:val="00176D27"/>
    <w:rsid w:val="00177E1B"/>
    <w:rsid w:val="00193D33"/>
    <w:rsid w:val="0019746C"/>
    <w:rsid w:val="001A056D"/>
    <w:rsid w:val="001E19E3"/>
    <w:rsid w:val="001F3B81"/>
    <w:rsid w:val="00212AB2"/>
    <w:rsid w:val="00217FF2"/>
    <w:rsid w:val="00222A6A"/>
    <w:rsid w:val="00247602"/>
    <w:rsid w:val="00270A18"/>
    <w:rsid w:val="00285E2C"/>
    <w:rsid w:val="002A278C"/>
    <w:rsid w:val="002B4C5E"/>
    <w:rsid w:val="002C6AAB"/>
    <w:rsid w:val="002D6FB5"/>
    <w:rsid w:val="002E6F8C"/>
    <w:rsid w:val="003008AE"/>
    <w:rsid w:val="00301523"/>
    <w:rsid w:val="003052A7"/>
    <w:rsid w:val="003059DE"/>
    <w:rsid w:val="003143FA"/>
    <w:rsid w:val="00352332"/>
    <w:rsid w:val="0036023C"/>
    <w:rsid w:val="00365D9C"/>
    <w:rsid w:val="00373E58"/>
    <w:rsid w:val="00396BA2"/>
    <w:rsid w:val="003B37AD"/>
    <w:rsid w:val="003D698F"/>
    <w:rsid w:val="003E354A"/>
    <w:rsid w:val="003F0842"/>
    <w:rsid w:val="00421BAD"/>
    <w:rsid w:val="004257A4"/>
    <w:rsid w:val="00445A8B"/>
    <w:rsid w:val="00491474"/>
    <w:rsid w:val="004C3A2A"/>
    <w:rsid w:val="004E04D6"/>
    <w:rsid w:val="004E5AE7"/>
    <w:rsid w:val="004F11D6"/>
    <w:rsid w:val="0050091F"/>
    <w:rsid w:val="00504AB0"/>
    <w:rsid w:val="00520FE3"/>
    <w:rsid w:val="005477C5"/>
    <w:rsid w:val="00571576"/>
    <w:rsid w:val="005917C6"/>
    <w:rsid w:val="005B1840"/>
    <w:rsid w:val="005B7C07"/>
    <w:rsid w:val="005C0B58"/>
    <w:rsid w:val="005D1E55"/>
    <w:rsid w:val="005F08D9"/>
    <w:rsid w:val="005F6A77"/>
    <w:rsid w:val="00603326"/>
    <w:rsid w:val="00604947"/>
    <w:rsid w:val="00612AF6"/>
    <w:rsid w:val="0065433B"/>
    <w:rsid w:val="00695628"/>
    <w:rsid w:val="006A5C59"/>
    <w:rsid w:val="006C1BC2"/>
    <w:rsid w:val="006D2029"/>
    <w:rsid w:val="006E76BE"/>
    <w:rsid w:val="007078C5"/>
    <w:rsid w:val="00707D4B"/>
    <w:rsid w:val="00712D5C"/>
    <w:rsid w:val="00716D33"/>
    <w:rsid w:val="007228F8"/>
    <w:rsid w:val="0076474E"/>
    <w:rsid w:val="00766DE2"/>
    <w:rsid w:val="007C5757"/>
    <w:rsid w:val="007D6586"/>
    <w:rsid w:val="00810D5C"/>
    <w:rsid w:val="00842D2D"/>
    <w:rsid w:val="00844E6F"/>
    <w:rsid w:val="00867CD5"/>
    <w:rsid w:val="0088484C"/>
    <w:rsid w:val="008905FC"/>
    <w:rsid w:val="008911FF"/>
    <w:rsid w:val="00897374"/>
    <w:rsid w:val="008D2FE7"/>
    <w:rsid w:val="008D55A1"/>
    <w:rsid w:val="008E5FE3"/>
    <w:rsid w:val="008F42ED"/>
    <w:rsid w:val="00906049"/>
    <w:rsid w:val="009720BB"/>
    <w:rsid w:val="00991196"/>
    <w:rsid w:val="009B0797"/>
    <w:rsid w:val="009E4CBE"/>
    <w:rsid w:val="00A7392A"/>
    <w:rsid w:val="00A80CB5"/>
    <w:rsid w:val="00A80DDB"/>
    <w:rsid w:val="00AB6A01"/>
    <w:rsid w:val="00B02A4D"/>
    <w:rsid w:val="00B07949"/>
    <w:rsid w:val="00B22168"/>
    <w:rsid w:val="00B514C6"/>
    <w:rsid w:val="00B63C91"/>
    <w:rsid w:val="00B64020"/>
    <w:rsid w:val="00BA2F1A"/>
    <w:rsid w:val="00BB2E0A"/>
    <w:rsid w:val="00BF6EF3"/>
    <w:rsid w:val="00C07107"/>
    <w:rsid w:val="00C218CC"/>
    <w:rsid w:val="00C3077E"/>
    <w:rsid w:val="00C30BD7"/>
    <w:rsid w:val="00C32607"/>
    <w:rsid w:val="00C403E3"/>
    <w:rsid w:val="00C4341E"/>
    <w:rsid w:val="00C526DA"/>
    <w:rsid w:val="00C76E37"/>
    <w:rsid w:val="00C92C19"/>
    <w:rsid w:val="00CA738C"/>
    <w:rsid w:val="00CB3A17"/>
    <w:rsid w:val="00CF5B68"/>
    <w:rsid w:val="00D04E12"/>
    <w:rsid w:val="00D31A94"/>
    <w:rsid w:val="00D47EAC"/>
    <w:rsid w:val="00D869A0"/>
    <w:rsid w:val="00DD451B"/>
    <w:rsid w:val="00DE0919"/>
    <w:rsid w:val="00E006E9"/>
    <w:rsid w:val="00E10C54"/>
    <w:rsid w:val="00E20749"/>
    <w:rsid w:val="00E237B0"/>
    <w:rsid w:val="00E2708E"/>
    <w:rsid w:val="00E54B44"/>
    <w:rsid w:val="00E63D8D"/>
    <w:rsid w:val="00E70D2F"/>
    <w:rsid w:val="00E871B4"/>
    <w:rsid w:val="00EB42D4"/>
    <w:rsid w:val="00EE2E84"/>
    <w:rsid w:val="00EE5EA6"/>
    <w:rsid w:val="00EF75F8"/>
    <w:rsid w:val="00F75853"/>
    <w:rsid w:val="00FA3112"/>
    <w:rsid w:val="00FA44EE"/>
    <w:rsid w:val="00FB75F9"/>
    <w:rsid w:val="00FE6FA2"/>
    <w:rsid w:val="00FF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4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1714</Characters>
  <Application>Microsoft Office Word</Application>
  <DocSecurity>0</DocSecurity>
  <Lines>14</Lines>
  <Paragraphs>4</Paragraphs>
  <ScaleCrop>false</ScaleCrop>
  <Company>Microsoft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2024-11-29T04:46:00Z</dcterms:created>
  <dcterms:modified xsi:type="dcterms:W3CDTF">2024-11-29T04:48:00Z</dcterms:modified>
</cp:coreProperties>
</file>