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148E">
      <w:pPr>
        <w:shd w:val="clear" w:color="auto" w:fill="FFFFFF"/>
        <w:spacing w:after="135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40"/>
          <w:szCs w:val="40"/>
          <w:lang w:eastAsia="ru-RU"/>
          <w14:ligatures w14:val="none"/>
        </w:rPr>
        <w:t>Уважаемые родители!</w:t>
      </w:r>
    </w:p>
    <w:p w14:paraId="627A6957">
      <w:pPr>
        <w:shd w:val="clear" w:color="auto" w:fill="FFFFFF"/>
        <w:spacing w:after="0" w:line="240" w:lineRule="auto"/>
        <w:ind w:left="-1134" w:right="-568"/>
        <w:jc w:val="center"/>
        <w:rPr>
          <w:rFonts w:ascii="Times New Roman" w:hAnsi="Times New Roman" w:eastAsia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с 01.09. 202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6"/>
          <w:szCs w:val="26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г. в МБДОУ №54 возобновляются платные дополнительные образовательные услуги. Оплата кружков, которые предоставленные на условиях аренды помещений устанавливается арендаторами, условия по оплате прописаны в договоре между арендаторами и родителями.</w:t>
      </w:r>
    </w:p>
    <w:tbl>
      <w:tblPr>
        <w:tblStyle w:val="3"/>
        <w:tblW w:w="11199" w:type="dxa"/>
        <w:tblInd w:w="-12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204"/>
        <w:gridCol w:w="2117"/>
        <w:gridCol w:w="1604"/>
        <w:gridCol w:w="1493"/>
        <w:gridCol w:w="3781"/>
      </w:tblGrid>
      <w:tr w14:paraId="683256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D280EE4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кружка.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D003F7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группы.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B34EAFA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48276744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содержания кружков.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AB16B81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  <w:p w14:paraId="7375F87F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занятий в неделю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FCB08AA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преподавателя,</w:t>
            </w:r>
          </w:p>
          <w:p w14:paraId="7B182437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квалификация</w:t>
            </w:r>
          </w:p>
        </w:tc>
      </w:tr>
      <w:tr w14:paraId="23F2D3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57" w:hRule="atLeast"/>
        </w:trPr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313F43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Футбол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DFE0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7254E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3F3DD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536D1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подготовит.</w:t>
            </w:r>
          </w:p>
          <w:p w14:paraId="438A531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A15C63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75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  <w:p w14:paraId="4562180F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занятий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F41C5F9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954C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"https://imchampion-krsk.ru/onas" \l "rec177810517"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Академия спорта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I'M CHAMPION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fldChar w:fldCharType="end"/>
            </w:r>
          </w:p>
          <w:p w14:paraId="05764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 категории С РФС</w:t>
            </w:r>
          </w:p>
          <w:p w14:paraId="44B30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 Никита Константинович</w:t>
            </w:r>
          </w:p>
        </w:tc>
      </w:tr>
      <w:tr w14:paraId="22346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ABA923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892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15846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1419E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3FEED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9C0CE4E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0руб.</w:t>
            </w:r>
          </w:p>
          <w:p w14:paraId="04B75A56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1занятие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113A1C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EF0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Детский клуб «Развитие»</w:t>
            </w:r>
          </w:p>
          <w:p w14:paraId="10DA4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E175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7B4460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Художественная гимнастика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FFE6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46FAE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221CE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49463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60D620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75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руб.\мес.</w:t>
            </w:r>
          </w:p>
          <w:p w14:paraId="6C0353F4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занятий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6B898AC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C5E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"https://imchampion-krsk.ru/onas" \l "rec177810517"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Академия спорта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I'M CHAMPION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fldChar w:fldCharType="end"/>
            </w:r>
          </w:p>
          <w:p w14:paraId="7C562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 спорта по художественной гимнастике</w:t>
            </w:r>
          </w:p>
          <w:p w14:paraId="2408B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Тряпицина Анастасия Сергеевна </w:t>
            </w:r>
          </w:p>
        </w:tc>
      </w:tr>
      <w:tr w14:paraId="6BA4E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937B6C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Детское творчество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206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71F2D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0C6C0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27D99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подготовительная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2C2A3F8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250руб.</w:t>
            </w:r>
          </w:p>
          <w:p w14:paraId="6019595A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занятие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785BFFD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1233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Детский клуб «Развитие»</w:t>
            </w:r>
          </w:p>
          <w:p w14:paraId="7C192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Николаева Анастасия Максимовна</w:t>
            </w:r>
          </w:p>
        </w:tc>
      </w:tr>
      <w:tr w14:paraId="0AAEA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4" w:hRule="atLeast"/>
        </w:trPr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CF6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Эстетическая гимнастика</w:t>
            </w:r>
          </w:p>
          <w:p w14:paraId="436FE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(приближена к хореографии)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7E53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6F896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04C1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0A9EC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подготовит.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9DAC59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0руб.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0E995D9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264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Школа танцев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и вокала </w:t>
            </w:r>
          </w:p>
          <w:p w14:paraId="596811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«КрасДенс»</w:t>
            </w:r>
          </w:p>
          <w:p w14:paraId="0445F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Шевелева Ольга Викторовна</w:t>
            </w:r>
          </w:p>
        </w:tc>
      </w:tr>
      <w:tr w14:paraId="5C000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2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6DE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Робототехника  </w:t>
            </w:r>
          </w:p>
        </w:tc>
        <w:tc>
          <w:tcPr>
            <w:tcW w:w="2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1BD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  <w:p w14:paraId="637F1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</w:t>
            </w:r>
          </w:p>
          <w:p w14:paraId="6321B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</w:t>
            </w:r>
          </w:p>
          <w:p w14:paraId="7B36C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A3C1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2400руб.</w:t>
            </w:r>
          </w:p>
          <w:p w14:paraId="1F2CC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8занятий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4C93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21AD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ИП Кашапов Р.О.</w:t>
            </w:r>
          </w:p>
          <w:p w14:paraId="20682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Козлова Анастасия </w:t>
            </w:r>
          </w:p>
          <w:p w14:paraId="065A9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</w:tr>
    </w:tbl>
    <w:p w14:paraId="70E06C7A">
      <w:pPr>
        <w:shd w:val="clear" w:color="auto" w:fill="FFFFFF"/>
        <w:spacing w:after="135" w:line="240" w:lineRule="auto"/>
        <w:ind w:left="-426" w:hanging="14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A3745D6">
      <w:pPr>
        <w:shd w:val="clear" w:color="auto" w:fill="FFFFFF"/>
        <w:spacing w:after="135" w:line="240" w:lineRule="auto"/>
        <w:ind w:left="-426" w:hanging="14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МБДОУ № 54 оказывает платные дополнительные образовательные услуги:</w:t>
      </w:r>
    </w:p>
    <w:tbl>
      <w:tblPr>
        <w:tblStyle w:val="3"/>
        <w:tblW w:w="11199" w:type="dxa"/>
        <w:tblInd w:w="-12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336"/>
        <w:gridCol w:w="1164"/>
        <w:gridCol w:w="1621"/>
        <w:gridCol w:w="1585"/>
        <w:gridCol w:w="3493"/>
      </w:tblGrid>
      <w:tr w14:paraId="7673F6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7F019B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кружка.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6D4923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9B958A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7EC49018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содержания кружков.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D8D510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  <w:p w14:paraId="7A72B9D3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занятий в неделю</w:t>
            </w:r>
          </w:p>
        </w:tc>
        <w:tc>
          <w:tcPr>
            <w:tcW w:w="3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E4FCCE4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преподавателя, квалификация</w:t>
            </w:r>
          </w:p>
        </w:tc>
      </w:tr>
      <w:tr w14:paraId="7F0391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B5064F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Тестопластика «Колобок»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BFD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младшая</w:t>
            </w:r>
          </w:p>
          <w:p w14:paraId="1F92B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A077D08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160,00руб.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548E65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E7A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</w:p>
          <w:p w14:paraId="0C121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высшей категории</w:t>
            </w:r>
          </w:p>
          <w:p w14:paraId="2D53B2EA">
            <w:pPr>
              <w:spacing w:after="135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Андреева Оксана Юрьевна</w:t>
            </w:r>
          </w:p>
        </w:tc>
      </w:tr>
    </w:tbl>
    <w:p w14:paraId="1085D04B">
      <w:pPr>
        <w:shd w:val="clear" w:color="auto" w:fill="FFFFFF"/>
        <w:spacing w:after="135" w:line="240" w:lineRule="auto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ru-RU"/>
          <w14:ligatures w14:val="none"/>
        </w:rPr>
      </w:pPr>
    </w:p>
    <w:sectPr>
      <w:pgSz w:w="11906" w:h="16838"/>
      <w:pgMar w:top="426" w:right="850" w:bottom="0" w:left="1701" w:header="708" w:footer="708" w:gutter="0"/>
      <w:pgBorders w:offsetFrom="page">
        <w:top w:val="dashDotStroked" w:color="FF0000" w:sz="24" w:space="10"/>
        <w:left w:val="dashDotStroked" w:color="FF0000" w:sz="24" w:space="10"/>
        <w:bottom w:val="dashDotStroked" w:color="FF0000" w:sz="24" w:space="10"/>
        <w:right w:val="dashDotStroked" w:color="FF0000" w:sz="24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B"/>
    <w:rsid w:val="0000392C"/>
    <w:rsid w:val="00006118"/>
    <w:rsid w:val="000366A9"/>
    <w:rsid w:val="00414633"/>
    <w:rsid w:val="004A6323"/>
    <w:rsid w:val="005259AA"/>
    <w:rsid w:val="007B3264"/>
    <w:rsid w:val="007F253A"/>
    <w:rsid w:val="008011B0"/>
    <w:rsid w:val="008C0B19"/>
    <w:rsid w:val="00916358"/>
    <w:rsid w:val="009376CB"/>
    <w:rsid w:val="00B46A2C"/>
    <w:rsid w:val="00BA7433"/>
    <w:rsid w:val="00C81F94"/>
    <w:rsid w:val="3D9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2420-F6C0-4247-9428-833690943D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1583</Characters>
  <Lines>13</Lines>
  <Paragraphs>3</Paragraphs>
  <TotalTime>161</TotalTime>
  <ScaleCrop>false</ScaleCrop>
  <LinksUpToDate>false</LinksUpToDate>
  <CharactersWithSpaces>1857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2023-09-06T07:55:00Z</dcterms:created>
  <dc:creator>User</dc:creator>
  <cp:lastModifiedBy>User</cp:lastModifiedBy>
  <cp:lastPrinted>2024-09-05T03:00:03Z</cp:lastPrinted>
  <dcterms:modified xsi:type="dcterms:W3CDTF">2024-09-05T03:03:12Z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A0EACD81F0B844F5BDDD28687503986D_12</vt:lpwstr>
  </property>
</Properties>
</file>